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cx7="http://schemas.microsoft.com/office/drawing/2016/5/13/chartex" xmlns:cx6="http://schemas.microsoft.com/office/drawing/2016/5/12/chartex" xmlns:wne="http://schemas.microsoft.com/office/word/2006/wordml" xmlns:cx="http://schemas.microsoft.com/office/drawing/2014/chartex" xmlns:w16cid="http://schemas.microsoft.com/office/word/2016/wordml/cid" xmlns:v="urn:schemas-microsoft-com:vml" xmlns:aink="http://schemas.microsoft.com/office/drawing/2016/ink" xmlns:w15="http://schemas.microsoft.com/office/word/2012/wordml" xmlns:cx2="http://schemas.microsoft.com/office/drawing/2015/10/21/chartex" xmlns:w16sdtdh="http://schemas.microsoft.com/office/word/2020/wordml/sdtdatahash" xmlns:cx1="http://schemas.microsoft.com/office/drawing/2015/9/8/chartex" xmlns:wps="http://schemas.microsoft.com/office/word/2010/wordprocessingShape" xmlns:o="urn:schemas-microsoft-com:office:office" xmlns:wp14="http://schemas.microsoft.com/office/word/2010/wordprocessingDrawing" xmlns:w16="http://schemas.microsoft.com/office/word/2018/wordml" xmlns:wpc="http://schemas.microsoft.com/office/word/2010/wordprocessingCanvas" xmlns:w16se="http://schemas.microsoft.com/office/word/2015/wordml/symex" xmlns:r="http://schemas.openxmlformats.org/officeDocument/2006/relationships" xmlns:w14="http://schemas.microsoft.com/office/word/2010/wordml" xmlns:w16cex="http://schemas.microsoft.com/office/word/2018/wordml/cex" xmlns:wp="http://schemas.openxmlformats.org/drawingml/2006/wordprocessingDrawing" xmlns:w="http://schemas.openxmlformats.org/wordprocessingml/2006/main" xmlns:cx5="http://schemas.microsoft.com/office/drawing/2016/5/11/chartex" xmlns:m="http://schemas.openxmlformats.org/officeDocument/2006/math" xmlns:cx3="http://schemas.microsoft.com/office/drawing/2016/5/9/chartex" xmlns:mc="http://schemas.openxmlformats.org/markup-compatibility/2006" xmlns:w10="urn:schemas-microsoft-com:office:word" xmlns:cx8="http://schemas.microsoft.com/office/drawing/2016/5/14/chartex" xmlns:wpg="http://schemas.microsoft.com/office/word/2010/wordprocessingGroup" xmlns:cx4="http://schemas.microsoft.com/office/drawing/2016/5/10/chartex" xmlns:am3d="http://schemas.microsoft.com/office/drawing/2017/model3d" xmlns:wpi="http://schemas.microsoft.com/office/word/2010/wordprocessingInk" mc:Ignorable="w14 w15 w16se w16cid w16 w16cex w16sdtdh wp14">
  <w:body>
    <w:p w:rsidRPr="00511793" w14:paraId="76D7FEA9" w:rsidRDefault="00511793" w14:textId="77777777" w:rsidR="00511793" w:rsidP="007645F1">
      <w:pPr>
        <w:spacing w:before="60"/>
        <w:ind w:right="284"/>
        <w:jc w:val="center"/>
        <w:rPr>
          <w:b/>
        </w:rPr>
      </w:pPr>
      <w:r w:rsidRPr="00511793">
        <w:rPr>
          <w:b/>
        </w:rPr>
        <w:t>Договор подряда</w:t>
      </w:r>
    </w:p>
    <w:p w:rsidRPr="00511793" w14:paraId="721B82B6" w:rsidRDefault="00511793" w14:textId="57519C71" w:rsidR="00522AA4" w:rsidP="007645F1">
      <w:pPr>
        <w:spacing w:before="60"/>
        <w:ind w:right="284"/>
        <w:jc w:val="center"/>
        <w:rPr>
          <w:b/>
        </w:rPr>
      </w:pPr>
      <w:r w:rsidRPr="00511793">
        <w:rPr>
          <w:b/>
        </w:rPr>
        <w:t>на выполнение кадастровых работ</w:t>
      </w:r>
    </w:p>
    <w:p w:rsidRPr="00AB5B25" w14:paraId="2472741C" w:rsidRDefault="002F6F4D" w14:textId="08491CED" w:rsidR="00522AA4" w:rsidP="007645F1">
      <w:pPr>
        <w:spacing w:before="60"/>
        <w:ind w:right="284"/>
        <w:jc w:val="center"/>
        <w:rPr>
          <w:b/>
          <w:lang w:val="en-US"/>
        </w:rPr>
      </w:pPr>
      <w:r w:rsidRPr="001033DA">
        <w:rPr>
          <w:b/>
          <w:lang w:val="en-US"/>
        </w:rPr>
        <w:t xml:space="preserve">№ </w:t>
      </w:r>
      <w:r w:rsidRPr="001033DA" w:rsidR="00AE5AAF">
        <w:rPr>
          <w:b/>
          <w:lang w:val="en-US"/>
        </w:rPr>
        <w:t>1</w:t>
      </w:r>
    </w:p>
    <w:p w14:paraId="55DD108A" w:rsidRDefault="00522AA4" w14:textId="0EDE49FD" w:rsidR="00522AA4" w:rsidP="007645F1">
      <w:pPr>
        <w:spacing w:before="60"/>
        <w:ind w:right="284"/>
        <w:jc w:val="center"/>
        <w:rPr>
          <w:b/>
          <w:lang w:val="en-US"/>
        </w:rPr>
      </w:pPr>
    </w:p>
    <w:tbl>
      <w:tblPr>
        <w:tblW w:type="auto" w:w="0"/>
        <w:tblInd w:type="dxa" w:w="148"/>
        <w:tblLayout w:type="fixed"/>
        <w:tblLook w:firstRow="0" w:lastColumn="0" w:val="0000" w:firstColumn="0" w:noHBand="0" w:noVBand="0" w:lastRow="0"/>
      </w:tblPr>
      <w:tblGrid>
        <w:gridCol w:w="5204"/>
        <w:gridCol w:w="4962"/>
      </w:tblGrid>
      <w:tr w:rsidRPr="000D3E59" w14:paraId="1E46EE80" w14:textId="77777777" w:rsidR="00522AA4">
        <w:tc>
          <w:tcPr>
            <w:tcW w:type="dxa" w:w="5204"/>
            <w:shd w:color="auto" w:val="clear" w:fill="auto"/>
          </w:tcPr>
          <w:p w:rsidRPr="000D3E59" w14:paraId="1CD06B15" w:rsidRDefault="00AE5AAF" w14:textId="4770335F" w:rsidR="00522AA4" w:rsidP="007645F1">
            <w:pPr>
              <w:snapToGrid w:val="0"/>
              <w:spacing w:before="60"/>
              <w:ind w:right="284"/>
              <w:jc w:val="both"/>
              <w:rPr>
                <w:lang w:val="en-US"/>
              </w:rPr>
            </w:pPr>
            <w:r w:rsidRPr="00AE5AAF">
              <w:t>г. Калининград</w:t>
            </w:r>
          </w:p>
        </w:tc>
        <w:tc>
          <w:tcPr>
            <w:tcW w:type="dxa" w:w="4962"/>
            <w:shd w:color="auto" w:val="clear" w:fill="auto"/>
          </w:tcPr>
          <w:p w:rsidRPr="00112823" w14:paraId="02A8BC28" w:rsidRDefault="00AE5AAF" w14:textId="0A05B11A" w:rsidR="00522AA4" w:rsidP="007645F1">
            <w:pPr>
              <w:snapToGrid w:val="0"/>
              <w:spacing w:before="60"/>
              <w:jc w:val="right"/>
            </w:pPr>
            <w:r w:rsidRPr="00AE5AAF">
              <w:t>03.04.2026</w:t>
            </w:r>
          </w:p>
        </w:tc>
      </w:tr>
    </w:tbl>
    <w:p w:rsidRPr="000D3E59" w14:paraId="22385F2C" w:rsidRDefault="00522AA4" w14:textId="5A45F08C" w:rsidR="00522AA4" w:rsidP="007645F1">
      <w:pPr>
        <w:spacing w:before="60"/>
        <w:ind w:right="284"/>
        <w:jc w:val="both"/>
        <w:rPr>
          <w:b/>
          <w:bCs/>
        </w:rPr>
      </w:pPr>
    </w:p>
    <w:p w:rsidRPr="000D3E59" w14:paraId="67A7EE14" w:rsidRDefault="00AE5AAF" w14:textId="09ECD45E" w:rsidR="00522AA4" w:rsidP="007645F1">
      <w:pPr>
        <w:spacing w:before="60"/>
        <w:ind w:left="360" w:right="284"/>
        <w:jc w:val="both"/>
      </w:pPr>
      <w:r w:rsidRPr="00AE5AAF">
        <w:rPr>
          <w:b/>
          <w:bCs/>
        </w:rPr>
        <w:t>Петрова Анна Игоревна</w:t>
      </w:r>
      <w:r w:rsidRPr="000D3E59" w:rsidR="002F6F4D">
        <w:rPr>
          <w:b/>
          <w:bCs/>
        </w:rPr>
        <w:t>,</w:t>
      </w:r>
      <w:r w:rsidRPr="000D3E59" w:rsidR="002F6F4D">
        <w:t xml:space="preserve"> именуем</w:t>
      </w:r>
      <w:r w:rsidR="005B6665">
        <w:t>ый(</w:t>
      </w:r>
      <w:proofErr w:type="spellStart"/>
      <w:r w:rsidR="0070322C">
        <w:t>ая</w:t>
      </w:r>
      <w:proofErr w:type="spellEnd"/>
      <w:r w:rsidR="005B6665">
        <w:t>)</w:t>
      </w:r>
      <w:r w:rsidRPr="000D3E59" w:rsidR="002F6F4D">
        <w:t xml:space="preserve"> в дальнейшем </w:t>
      </w:r>
      <w:r w:rsidRPr="000D3E59" w:rsidR="00E453E4">
        <w:t>«</w:t>
      </w:r>
      <w:r w:rsidRPr="000D3E59" w:rsidR="002F6F4D">
        <w:t>ЗАКАЗЧИК</w:t>
      </w:r>
      <w:r w:rsidRPr="000D3E59" w:rsidR="00E453E4">
        <w:t>»</w:t>
      </w:r>
      <w:r w:rsidRPr="000D3E59" w:rsidR="002F6F4D">
        <w:t xml:space="preserve"> с одной стороны, </w:t>
      </w:r>
      <w:r w:rsidRPr="006F1191" w:rsidR="002F6F4D">
        <w:t>и индивидуальный предприниматель</w:t>
      </w:r>
      <w:r w:rsidRPr="000D3E59" w:rsidR="002F6F4D">
        <w:rPr>
          <w:b/>
        </w:rPr>
        <w:t xml:space="preserve"> </w:t>
      </w:r>
      <w:r w:rsidRPr="00AE5AAF">
        <w:rPr>
          <w:b/>
        </w:rPr>
        <w:t>Ясевич Андрей Витальевич</w:t>
      </w:r>
      <w:r w:rsidRPr="000D3E59" w:rsidR="002F6F4D">
        <w:t xml:space="preserve">, именуемый в дальнейшем </w:t>
      </w:r>
      <w:r w:rsidRPr="000D3E59" w:rsidR="00E453E4">
        <w:t>«</w:t>
      </w:r>
      <w:r w:rsidRPr="000D3E59" w:rsidR="002F6F4D">
        <w:t>ПОДРЯДЧИК</w:t>
      </w:r>
      <w:r w:rsidRPr="000D3E59" w:rsidR="00E453E4">
        <w:t>»</w:t>
      </w:r>
      <w:r w:rsidRPr="000D3E59" w:rsidR="002F6F4D">
        <w:t>, с другой стороны, заключили между собой следующий договор:</w:t>
      </w:r>
    </w:p>
    <w:p w:rsidRPr="000D3E59" w14:paraId="30655FF7" w:rsidRDefault="00522AA4" w14:textId="77777777" w:rsidR="00522AA4" w:rsidP="007645F1">
      <w:pPr>
        <w:spacing w:before="60"/>
        <w:ind w:left="360" w:right="284"/>
        <w:jc w:val="both"/>
      </w:pPr>
    </w:p>
    <w:p w:rsidRPr="000D3E59" w14:paraId="3C1F5362" w:rsidRDefault="002F6F4D" w14:textId="06BCAAA4" w:rsidR="00522AA4" w:rsidP="007645F1">
      <w:pPr>
        <w:numPr>
          <w:ilvl w:val="0"/>
          <w:numId w:val="1"/>
        </w:numPr>
        <w:tabs>
          <w:tab w:val="left" w:pos="567"/>
          <w:tab w:val="left" w:pos="687"/>
        </w:tabs>
        <w:spacing w:before="60"/>
        <w:ind w:left="0" w:right="-2" w:firstLine="0"/>
        <w:jc w:val="both"/>
      </w:pPr>
      <w:r w:rsidRPr="000D3E59">
        <w:t>Заказчик поручает, а Подрядчик принимает на себя обязательства выполн</w:t>
      </w:r>
      <w:r w:rsidR="00AE5AAF">
        <w:t>ить</w:t>
      </w:r>
      <w:r w:rsidR="001E0BC5">
        <w:t xml:space="preserve"> кадастров</w:t>
      </w:r>
      <w:r w:rsidR="00AE5AAF">
        <w:t>ые</w:t>
      </w:r>
      <w:r w:rsidRPr="000D3E59">
        <w:t xml:space="preserve"> работ</w:t>
      </w:r>
      <w:r w:rsidR="00AE5AAF">
        <w:t>ы</w:t>
      </w:r>
      <w:r w:rsidRPr="000D3E59">
        <w:t xml:space="preserve"> по изготовлению </w:t>
      </w:r>
      <w:r w:rsidRPr="00235107" w:rsidR="00235107">
        <w:t>Межевого плана по образованию 2 земельных участков путем раздела земельного участка КН 39:03:041001:244, расположенных по адресу: Калининградская область, р-н Гурьевский, п. Дорожный, ул. Озерная</w:t>
      </w:r>
      <w:r w:rsidR="008502E6">
        <w:t>.</w:t>
      </w:r>
    </w:p>
    <w:p w:rsidRPr="000D3E59" w14:paraId="18CEA97A" w:rsidRDefault="002F6F4D" w14:textId="39471F3D" w:rsidR="00522AA4" w:rsidP="007645F1">
      <w:pPr>
        <w:numPr>
          <w:ilvl w:val="0"/>
          <w:numId w:val="1"/>
        </w:numPr>
        <w:tabs>
          <w:tab w:val="left" w:pos="567"/>
          <w:tab w:val="left" w:pos="720"/>
        </w:tabs>
        <w:spacing w:before="60"/>
        <w:ind w:left="0" w:right="-2" w:firstLine="0"/>
        <w:jc w:val="both"/>
      </w:pPr>
      <w:r w:rsidRPr="000D3E59">
        <w:t>Заказчик обязуется пред</w:t>
      </w:r>
      <w:r w:rsidR="009318D3">
        <w:t>о</w:t>
      </w:r>
      <w:r w:rsidRPr="000D3E59">
        <w:t>ставить все необходимые для выполнения работ исходные данные, назначить со своей стороны уполномоченного представителя для взаимодействия с Подрядчиком.</w:t>
      </w:r>
    </w:p>
    <w:p w:rsidRPr="000D3E59" w14:paraId="4B485CC0" w:rsidRDefault="002F6F4D" w14:textId="4D89259A" w:rsidR="00522AA4" w:rsidP="007645F1">
      <w:pPr>
        <w:numPr>
          <w:ilvl w:val="0"/>
          <w:numId w:val="1"/>
        </w:numPr>
        <w:tabs>
          <w:tab w:val="left" w:pos="567"/>
          <w:tab w:val="left" w:pos="780"/>
        </w:tabs>
        <w:spacing w:before="60"/>
        <w:ind w:left="0" w:right="-2" w:firstLine="0"/>
        <w:jc w:val="both"/>
      </w:pPr>
      <w:r w:rsidRPr="000D3E59">
        <w:t xml:space="preserve">Заказчик обязуется оплатить Подрядчику стоимость выполненных по настоящему договору работ. Стоимость работ по настоящему договору составляет </w:t>
      </w:r>
      <w:r w:rsidRPr="001033DA" w:rsidR="00235107">
        <w:t>****</w:t>
      </w:r>
      <w:r w:rsidRPr="000D3E59">
        <w:t xml:space="preserve"> (</w:t>
      </w:r>
      <w:r w:rsidRPr="001033DA" w:rsidR="00235107">
        <w:t>******</w:t>
      </w:r>
      <w:r w:rsidRPr="000D3E59" w:rsidR="00E453E4">
        <w:t xml:space="preserve"> </w:t>
      </w:r>
      <w:r w:rsidRPr="000D3E59">
        <w:t>тысяч)</w:t>
      </w:r>
      <w:r w:rsidRPr="000D3E59">
        <w:rPr>
          <w:b/>
          <w:bCs/>
        </w:rPr>
        <w:t xml:space="preserve"> </w:t>
      </w:r>
      <w:r w:rsidRPr="000D3E59">
        <w:t>рублей.  НДС не предусмотрен. Расчет за выполненные работы производится Заказчиком путем перечисления денежных средств на расчетный счет Подрядчика или наличными средствами. Оплата работ должна быть произведена до момента или непосредственно в момент передачи Подрядчиком результата работ Заказчику. По договоренности сторон возможна поэтапная оплата работ.</w:t>
      </w:r>
    </w:p>
    <w:p w:rsidRPr="000D3E59" w14:paraId="321B0AC4" w:rsidRDefault="002F6F4D" w14:textId="77777777" w:rsidR="00522AA4" w:rsidP="007645F1">
      <w:pPr>
        <w:numPr>
          <w:ilvl w:val="0"/>
          <w:numId w:val="1"/>
        </w:numPr>
        <w:tabs>
          <w:tab w:val="left" w:pos="567"/>
          <w:tab w:val="left" w:pos="720"/>
        </w:tabs>
        <w:spacing w:before="60"/>
        <w:ind w:left="0" w:right="-2" w:firstLine="0"/>
        <w:jc w:val="both"/>
      </w:pPr>
      <w:r w:rsidRPr="000D3E59">
        <w:t>Подрядчик обязуется выполнить работы в соответствии с действующими регламентными и нормативными документами, и передать полученные результаты Заказчику.  Заказчик обязуется принять работы.</w:t>
      </w:r>
    </w:p>
    <w:p w:rsidRPr="000D3E59" w14:paraId="5278D2F3" w:rsidRDefault="002F6F4D" w14:textId="2B069F12" w:rsidR="00522AA4" w:rsidP="007645F1">
      <w:pPr>
        <w:numPr>
          <w:ilvl w:val="0"/>
          <w:numId w:val="1"/>
        </w:numPr>
        <w:tabs>
          <w:tab w:val="left" w:pos="567"/>
          <w:tab w:val="left" w:pos="720"/>
        </w:tabs>
        <w:spacing w:before="60"/>
        <w:ind w:left="0" w:right="-2" w:firstLine="0"/>
        <w:jc w:val="both"/>
      </w:pPr>
      <w:r w:rsidRPr="000D3E59">
        <w:t xml:space="preserve">Срок выполнения работ по настоящему Договору составляет 20 дней с момента подписания настоящего договора. </w:t>
      </w:r>
      <w:r w:rsidRPr="00235107" w:rsidR="00235107">
        <w:t>Срок приостанавливается, если выполнение работ невозможно без совершения определенных действий Заказчиком, и возобновляется после их совершения</w:t>
      </w:r>
      <w:r w:rsidRPr="000D3E59">
        <w:t>.</w:t>
      </w:r>
    </w:p>
    <w:p w:rsidRPr="000D3E59" w14:paraId="004194A4" w:rsidRDefault="002F6F4D" w14:textId="77777777" w:rsidR="00522AA4" w:rsidP="007645F1">
      <w:pPr>
        <w:numPr>
          <w:ilvl w:val="0"/>
          <w:numId w:val="1"/>
        </w:numPr>
        <w:tabs>
          <w:tab w:val="left" w:pos="567"/>
          <w:tab w:val="left" w:pos="720"/>
        </w:tabs>
        <w:spacing w:before="60"/>
        <w:ind w:left="0" w:right="-2" w:firstLine="0"/>
        <w:jc w:val="both"/>
      </w:pPr>
      <w:r w:rsidRPr="000D3E59">
        <w:t>Полная оплата Заказчиком стоимости работ по договору означает приемку работ со стороны Заказчика.</w:t>
      </w:r>
    </w:p>
    <w:p w:rsidRPr="000D3E59" w14:paraId="6EEFFB51" w:rsidRDefault="002F6F4D" w14:textId="77777777" w:rsidR="00522AA4" w:rsidP="007645F1">
      <w:pPr>
        <w:numPr>
          <w:ilvl w:val="0"/>
          <w:numId w:val="1"/>
        </w:numPr>
        <w:tabs>
          <w:tab w:val="left" w:pos="567"/>
          <w:tab w:val="left" w:pos="720"/>
        </w:tabs>
        <w:spacing w:before="60"/>
        <w:ind w:left="0" w:right="-2" w:firstLine="0"/>
        <w:jc w:val="both"/>
      </w:pPr>
      <w:r w:rsidRPr="000D3E59">
        <w:t>В случае обнаружения недостатков, допущенных по вине Подрядчика, последний вносит исправления за собственный счет.</w:t>
      </w:r>
    </w:p>
    <w:p w:rsidRPr="000D3E59" w14:paraId="078944EC" w:rsidRDefault="001033DA" w14:textId="1CFD1E04" w:rsidR="00522AA4" w:rsidP="007645F1">
      <w:pPr>
        <w:numPr>
          <w:ilvl w:val="0"/>
          <w:numId w:val="1"/>
        </w:numPr>
        <w:tabs>
          <w:tab w:val="left" w:pos="567"/>
          <w:tab w:val="left" w:pos="720"/>
        </w:tabs>
        <w:spacing w:before="60"/>
        <w:ind w:left="0" w:right="-2" w:firstLine="0"/>
        <w:jc w:val="both"/>
      </w:pPr>
      <w:r w:rsidRPr="001033DA">
        <w:t>Если выполнение Договора невозможно по независящим от сторон обстоятельствам, сроки продлеваются соразмерно периоду действия этих обстоятельств</w:t>
      </w:r>
      <w:r w:rsidRPr="000D3E59" w:rsidR="002F6F4D">
        <w:t>. Заказчик вправе расторгнуть договор, возместив Подрядчику фактически понесенные им расходы.</w:t>
      </w:r>
    </w:p>
    <w:p w:rsidRPr="000D3E59" w14:paraId="3825C237" w:rsidRDefault="002F6F4D" w14:textId="1DAD3E93" w:rsidR="00522AA4" w:rsidP="007645F1">
      <w:pPr>
        <w:numPr>
          <w:ilvl w:val="0"/>
          <w:numId w:val="1"/>
        </w:numPr>
        <w:tabs>
          <w:tab w:val="left" w:pos="567"/>
          <w:tab w:val="left" w:pos="720"/>
        </w:tabs>
        <w:spacing w:before="60"/>
        <w:ind w:left="0" w:right="-2" w:firstLine="0"/>
        <w:jc w:val="both"/>
      </w:pPr>
      <w:r w:rsidRPr="000D3E59">
        <w:t>За неисп</w:t>
      </w:r>
      <w:r w:rsidR="009318D3">
        <w:t>олнение</w:t>
      </w:r>
      <w:r w:rsidRPr="000D3E59">
        <w:t xml:space="preserve"> </w:t>
      </w:r>
      <w:r w:rsidR="009318D3">
        <w:t>ил</w:t>
      </w:r>
      <w:r w:rsidRPr="000D3E59">
        <w:t>и ненадлежащее исполнение обязательств по договору стороны несут имущественную ответственность в соответствии с законодательством РФ.</w:t>
      </w:r>
    </w:p>
    <w:p w:rsidRPr="000D3E59" w14:paraId="1B987F77" w:rsidRDefault="002F6F4D" w14:textId="77777777" w:rsidR="00522AA4" w:rsidP="007645F1">
      <w:pPr>
        <w:numPr>
          <w:ilvl w:val="0"/>
          <w:numId w:val="1"/>
        </w:numPr>
        <w:tabs>
          <w:tab w:val="left" w:pos="567"/>
          <w:tab w:val="left" w:pos="720"/>
        </w:tabs>
        <w:spacing w:before="60"/>
        <w:ind w:left="0" w:right="-2" w:firstLine="0"/>
        <w:jc w:val="both"/>
      </w:pPr>
      <w:r w:rsidRPr="000D3E59">
        <w:t>Споры по настоящему договору разрешаются путем переговоров. При невозможности достижения согласия относительно возникших споров, они подлежат разрешению в порядке, предусмотренном действующим законодательством РФ.</w:t>
      </w:r>
    </w:p>
    <w:p w:rsidRPr="000D3E59" w14:paraId="0D0CA5F3" w:rsidRDefault="009318D3" w14:textId="77777777" w:rsidR="009318D3" w:rsidP="007645F1">
      <w:pPr>
        <w:tabs>
          <w:tab w:val="left" w:pos="567"/>
          <w:tab w:val="left" w:pos="720"/>
        </w:tabs>
        <w:spacing w:before="60"/>
        <w:ind w:right="-2"/>
        <w:jc w:val="both"/>
      </w:pPr>
    </w:p>
    <w:tbl>
      <w:tblPr>
        <w:tblW w:type="auto" w:w="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firstRow="0" w:lastColumn="0" w:val="0000" w:firstColumn="0" w:noHBand="0" w:noVBand="0" w:lastRow="0"/>
      </w:tblPr>
      <w:tblGrid>
        <w:gridCol w:w="5245"/>
        <w:gridCol w:w="4961"/>
      </w:tblGrid>
      <w:tr w:rsidRPr="000D3E59" w14:paraId="198F2FE2" w14:textId="77777777" w:rsidR="00522AA4">
        <w:tc>
          <w:tcPr>
            <w:tcW w:type="dxa" w:w="5245"/>
            <w:shd w:color="auto" w:val="clear" w:fill="auto"/>
          </w:tcPr>
          <w:p w:rsidRPr="000D3E59" w14:paraId="72216305" w:rsidRDefault="002F6F4D" w14:textId="77777777" w:rsidR="00522AA4" w:rsidP="007645F1">
            <w:pPr>
              <w:snapToGrid w:val="0"/>
              <w:spacing w:before="60"/>
              <w:ind w:left="360" w:right="284"/>
              <w:jc w:val="both"/>
            </w:pPr>
            <w:r w:rsidRPr="000D3E59">
              <w:t>Заказчик</w:t>
            </w:r>
          </w:p>
        </w:tc>
        <w:tc>
          <w:tcPr>
            <w:tcW w:type="dxa" w:w="4961"/>
            <w:shd w:color="auto" w:val="clear" w:fill="auto"/>
          </w:tcPr>
          <w:p w:rsidRPr="000D3E59" w14:paraId="05E0BBBF" w:rsidRDefault="002F6F4D" w14:textId="77777777" w:rsidR="00522AA4" w:rsidP="007645F1">
            <w:pPr>
              <w:snapToGrid w:val="0"/>
              <w:spacing w:before="60"/>
              <w:ind w:left="360" w:right="284"/>
              <w:jc w:val="both"/>
            </w:pPr>
            <w:r w:rsidRPr="000D3E59">
              <w:t>Подрядчик</w:t>
            </w:r>
          </w:p>
        </w:tc>
      </w:tr>
      <w:tr w:rsidRPr="00D33CEF" w14:paraId="261F45BA" w14:textId="77777777" w:rsidR="00522AA4" w:rsidTr="000D3E59">
        <w:trPr>
          <w:trHeight w:val="1754"/>
        </w:trPr>
        <w:tc>
          <w:tcPr>
            <w:tcW w:type="dxa" w:w="5245"/>
            <w:shd w:color="auto" w:val="clear" w:fill="auto"/>
          </w:tcPr>
          <w:p w:rsidRPr="0096595B" w14:paraId="5243C18A" w:rsidRDefault="009D2866" w14:textId="3700F3F5" w:rsidR="00CC60B4" w:rsidP="007645F1">
            <w:pPr>
              <w:snapToGrid w:val="0"/>
              <w:spacing w:before="60"/>
              <w:ind w:left="89" w:right="284"/>
              <w:rPr>
                <w:b/>
                <w:bCs/>
                <w:lang w:val="en-US"/>
              </w:rPr>
            </w:pPr>
            <w:r w:rsidRPr="009D2866">
              <w:rPr>
                <w:b/>
                <w:bCs/>
                <w:lang w:val="en-US"/>
              </w:rPr>
              <w:t>Петрова Анна Игоревна</w:t>
            </w:r>
          </w:p>
          <w:p w:rsidRPr="0096595B" w14:paraId="59C4F373" w:rsidRDefault="009D2866" w14:textId="2457F2C4" w:rsidR="00A97EA7" w:rsidP="007645F1">
            <w:pPr>
              <w:snapToGrid w:val="0"/>
              <w:spacing w:before="60"/>
              <w:ind w:left="89" w:right="284"/>
              <w:rPr>
                <w:lang w:val="en-US"/>
              </w:rPr>
            </w:pPr>
            <w:r w:rsidRPr="009D2866">
              <w:rPr>
                <w:lang w:val="en-US"/>
              </w:rPr>
              <w:t>СНИЛС 12345678901</w:t>
            </w:r>
          </w:p>
          <w:p w:rsidRPr="0096595B" w14:paraId="3CB1810F" w:rsidRDefault="00E453E4" w14:textId="77777777" w:rsidR="00E453E4" w:rsidP="007645F1">
            <w:pPr>
              <w:snapToGrid w:val="0"/>
              <w:spacing w:before="60"/>
              <w:ind w:left="89" w:right="284"/>
              <w:rPr>
                <w:lang w:val="en-US"/>
              </w:rPr>
            </w:pPr>
          </w:p>
          <w:p w14:paraId="470E725E" w:rsidRDefault="002F6F4D" w14:textId="77777777" w:rsidR="00522AA4" w:rsidP="007645F1">
            <w:pPr>
              <w:snapToGrid w:val="0"/>
              <w:spacing w:before="60"/>
              <w:ind w:left="89" w:right="284"/>
              <w:rPr>
                <w:lang w:val="en-US"/>
              </w:rPr>
            </w:pPr>
            <w:r w:rsidRPr="0096595B">
              <w:rPr>
                <w:lang w:val="en-US"/>
              </w:rPr>
              <w:t>_______________________</w:t>
            </w:r>
            <w:r w:rsidRPr="0096595B" w:rsidR="005C6C81">
              <w:rPr>
                <w:lang w:val="en-US"/>
              </w:rPr>
              <w:t>________</w:t>
            </w:r>
          </w:p>
        </w:tc>
        <w:tc>
          <w:tcPr>
            <w:tcW w:type="dxa" w:w="4961"/>
            <w:shd w:color="auto" w:val="clear" w:fill="auto"/>
          </w:tcPr>
          <w:p w:rsidRPr="009D2866" w14:paraId="1CD1A9FE" w:rsidRDefault="002F6F4D" w14:textId="248A24DA" w:rsidR="00522AA4" w:rsidP="007645F1">
            <w:pPr>
              <w:snapToGrid w:val="0"/>
              <w:spacing w:before="60"/>
              <w:ind w:left="84" w:right="5"/>
              <w:rPr>
                <w:rFonts w:eastAsia="Arial Unicode MS"/>
                <w:b/>
                <w:bCs/>
                <w:lang w:val="en-US"/>
              </w:rPr>
            </w:pPr>
            <w:r w:rsidRPr="009D2866">
              <w:rPr>
                <w:b/>
                <w:bCs/>
              </w:rPr>
              <w:t>ИП</w:t>
            </w:r>
            <w:r w:rsidRPr="009D2866">
              <w:rPr>
                <w:b/>
                <w:bCs/>
                <w:lang w:val="en-US"/>
              </w:rPr>
              <w:t xml:space="preserve"> </w:t>
            </w:r>
            <w:r w:rsidRPr="009D2866" w:rsidR="00D33CEF">
              <w:rPr>
                <w:b/>
                <w:bCs/>
                <w:lang w:val="en-US"/>
              </w:rPr>
              <w:t>Ясевич Андрей Витальевич</w:t>
            </w:r>
          </w:p>
          <w:p w:rsidRPr="00D33CEF" w14:paraId="2BB7E028" w:rsidRDefault="00D33CEF" w14:textId="7F6E2431" w:rsidR="00522AA4" w:rsidP="007645F1">
            <w:pPr>
              <w:snapToGrid w:val="0"/>
              <w:spacing w:before="60"/>
              <w:ind w:left="84" w:right="5"/>
              <w:rPr>
                <w:rFonts w:eastAsia="Arial Unicode MS"/>
                <w:lang w:val="en-US"/>
              </w:rPr>
            </w:pPr>
            <w:r w:rsidRPr="00D33CEF">
              <w:rPr>
                <w:lang w:val="en-US"/>
              </w:rPr>
              <w:t>ОГРНИП 312392617200128</w:t>
            </w:r>
          </w:p>
          <w:p w:rsidRPr="00D33CEF" w14:paraId="315FF0EF" w:rsidRDefault="001033DA" w14:textId="48AAD006" w:rsidR="001033DA" w:rsidP="007645F1">
            <w:pPr>
              <w:snapToGrid w:val="0"/>
              <w:spacing w:before="60"/>
              <w:ind w:left="84" w:right="5"/>
              <w:rPr>
                <w:rFonts w:eastAsia="Arial Unicode MS"/>
                <w:lang w:val="en-US"/>
              </w:rPr>
            </w:pPr>
          </w:p>
          <w:p w:rsidRPr="00D33CEF" w14:paraId="6FB5A246" w:rsidRDefault="005C6C81" w14:textId="77777777" w:rsidR="00522AA4" w:rsidP="007645F1">
            <w:pPr>
              <w:spacing w:before="60"/>
              <w:ind w:left="84" w:right="5"/>
              <w:jc w:val="both"/>
              <w:rPr>
                <w:lang w:val="en-US"/>
              </w:rPr>
            </w:pPr>
            <w:r w:rsidRPr="00D33CEF">
              <w:rPr>
                <w:lang w:val="en-US"/>
              </w:rPr>
              <w:t>_______________________________</w:t>
            </w:r>
          </w:p>
        </w:tc>
      </w:tr>
    </w:tbl>
    <w:p w:rsidRPr="00D33CEF" w14:paraId="18C2B26F" w:rsidRDefault="002F6F4D" w14:textId="77777777" w:rsidR="002F6F4D" w:rsidP="007645F1">
      <w:pPr>
        <w:spacing w:before="60"/>
        <w:ind w:right="284"/>
        <w:jc w:val="both"/>
        <w:rPr>
          <w:lang w:val="en-US"/>
        </w:rPr>
      </w:pPr>
    </w:p>
    <w:sectPr w:rsidRPr="00D33CEF" w:rsidR="002F6F4D" w:rsidSect="00AE5AAF">
      <w:pgSz w:h="16838" w:w="11906"/>
      <w:pgMar w:left="1134" w:header="720" w:gutter="0" w:right="567" w:footer="720" w:bottom="567" w:top="851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71EA"/>
    <w:rsid w:val="000175D6"/>
    <w:rsid w:val="00032B45"/>
    <w:rsid w:val="000352B6"/>
    <w:rsid w:val="000D3E59"/>
    <w:rsid w:val="001033DA"/>
    <w:rsid w:val="0011271F"/>
    <w:rsid w:val="00112823"/>
    <w:rsid w:val="001164B9"/>
    <w:rsid w:val="00141E20"/>
    <w:rsid w:val="0014232A"/>
    <w:rsid w:val="001745F6"/>
    <w:rsid w:val="00183006"/>
    <w:rsid w:val="001B194D"/>
    <w:rsid w:val="001D4E13"/>
    <w:rsid w:val="001E0BC5"/>
    <w:rsid w:val="001F5522"/>
    <w:rsid w:val="00235107"/>
    <w:rsid w:val="00293913"/>
    <w:rsid w:val="002D02BE"/>
    <w:rsid w:val="002E067E"/>
    <w:rsid w:val="002E07BE"/>
    <w:rsid w:val="002E268E"/>
    <w:rsid w:val="002E2DFA"/>
    <w:rsid w:val="002E5FC7"/>
    <w:rsid w:val="002F6F4D"/>
    <w:rsid w:val="003016B6"/>
    <w:rsid w:val="00360651"/>
    <w:rsid w:val="00381E42"/>
    <w:rsid w:val="00392616"/>
    <w:rsid w:val="00395614"/>
    <w:rsid w:val="00395690"/>
    <w:rsid w:val="003B5F8D"/>
    <w:rsid w:val="003C1A92"/>
    <w:rsid w:val="003D28FC"/>
    <w:rsid w:val="003E3445"/>
    <w:rsid w:val="003F69E7"/>
    <w:rsid w:val="004008D6"/>
    <w:rsid w:val="00401323"/>
    <w:rsid w:val="004046CC"/>
    <w:rsid w:val="00424670"/>
    <w:rsid w:val="004857C6"/>
    <w:rsid w:val="004B6EB2"/>
    <w:rsid w:val="00511793"/>
    <w:rsid w:val="00514F6F"/>
    <w:rsid w:val="00522AA4"/>
    <w:rsid w:val="0055386E"/>
    <w:rsid w:val="0057396B"/>
    <w:rsid w:val="0057510F"/>
    <w:rsid w:val="005807F5"/>
    <w:rsid w:val="005B6665"/>
    <w:rsid w:val="005C450B"/>
    <w:rsid w:val="005C6C81"/>
    <w:rsid w:val="005C7B62"/>
    <w:rsid w:val="005E62BD"/>
    <w:rsid w:val="005E6709"/>
    <w:rsid w:val="006461CB"/>
    <w:rsid w:val="00655F6A"/>
    <w:rsid w:val="006605B7"/>
    <w:rsid w:val="00670072"/>
    <w:rsid w:val="00694E7E"/>
    <w:rsid w:val="006B1A54"/>
    <w:rsid w:val="006B57A5"/>
    <w:rsid w:val="006B7DFD"/>
    <w:rsid w:val="006C1037"/>
    <w:rsid w:val="006D2104"/>
    <w:rsid w:val="006D3919"/>
    <w:rsid w:val="006E69A7"/>
    <w:rsid w:val="006F1191"/>
    <w:rsid w:val="0070322C"/>
    <w:rsid w:val="00722AB8"/>
    <w:rsid w:val="00724396"/>
    <w:rsid w:val="00731752"/>
    <w:rsid w:val="007645F1"/>
    <w:rsid w:val="007D6257"/>
    <w:rsid w:val="008371EA"/>
    <w:rsid w:val="00837E72"/>
    <w:rsid w:val="008502E6"/>
    <w:rsid w:val="00860FEA"/>
    <w:rsid w:val="008700AD"/>
    <w:rsid w:val="00885505"/>
    <w:rsid w:val="008C088D"/>
    <w:rsid w:val="008E0309"/>
    <w:rsid w:val="008E04B0"/>
    <w:rsid w:val="009318D3"/>
    <w:rsid w:val="00955DEF"/>
    <w:rsid w:val="0096595B"/>
    <w:rsid w:val="00984EB5"/>
    <w:rsid w:val="0099725A"/>
    <w:rsid w:val="009D2866"/>
    <w:rsid w:val="00A23969"/>
    <w:rsid w:val="00A32924"/>
    <w:rsid w:val="00A52DE0"/>
    <w:rsid w:val="00A71E8E"/>
    <w:rsid w:val="00A97EA7"/>
    <w:rsid w:val="00AB5B25"/>
    <w:rsid w:val="00AE5AAF"/>
    <w:rsid w:val="00AF3C51"/>
    <w:rsid w:val="00B15FED"/>
    <w:rsid w:val="00B359DA"/>
    <w:rsid w:val="00B3735D"/>
    <w:rsid w:val="00B94869"/>
    <w:rsid w:val="00BC5632"/>
    <w:rsid w:val="00BC5DA2"/>
    <w:rsid w:val="00BC5F75"/>
    <w:rsid w:val="00BD56A1"/>
    <w:rsid w:val="00C608F2"/>
    <w:rsid w:val="00C71D9B"/>
    <w:rsid w:val="00C76AAC"/>
    <w:rsid w:val="00C8230A"/>
    <w:rsid w:val="00CA2808"/>
    <w:rsid w:val="00CC60B4"/>
    <w:rsid w:val="00CF00C2"/>
    <w:rsid w:val="00D07217"/>
    <w:rsid w:val="00D1016E"/>
    <w:rsid w:val="00D13396"/>
    <w:rsid w:val="00D33CEF"/>
    <w:rsid w:val="00D930A5"/>
    <w:rsid w:val="00E01953"/>
    <w:rsid w:val="00E07A29"/>
    <w:rsid w:val="00E35A81"/>
    <w:rsid w:val="00E453E4"/>
    <w:rsid w:val="00E761D0"/>
    <w:rsid w:val="00E938EB"/>
    <w:rsid w:val="00E94E3D"/>
    <w:rsid w:val="00EB3EC3"/>
    <w:rsid w:val="00ED1C69"/>
    <w:rsid w:val="00F0552E"/>
    <w:rsid w:val="00F1083B"/>
    <w:rsid w:val="00F14BA2"/>
    <w:rsid w:val="00F52468"/>
    <w:rsid w:val="00F6058F"/>
    <w:rsid w:val="00F62168"/>
    <w:rsid w:val="00F814FE"/>
    <w:rsid w:val="00FC5B30"/>
    <w:rsid w:val="00FC6B38"/>
    <w:rsid w:val="00FD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87A14D"/>
  <w15:chartTrackingRefBased/>
  <w15:docId w15:val="{EC28C44E-34C0-47C0-890A-8895E8BF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sz w:val="22"/>
      <w:szCs w:val="22"/>
    </w:rPr>
  </w:style>
  <w:style w:type="character" w:customStyle="1" w:styleId="WW8Num1z1">
    <w:name w:val="WW8Num1z1"/>
    <w:rPr>
      <w:b w:val="0"/>
      <w:sz w:val="22"/>
      <w:szCs w:val="22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5">
    <w:name w:val="Основной шрифт абзаца5"/>
  </w:style>
  <w:style w:type="character" w:customStyle="1" w:styleId="WW8Num3z0">
    <w:name w:val="WW8Num3z0"/>
    <w:rPr>
      <w:sz w:val="22"/>
      <w:szCs w:val="22"/>
    </w:rPr>
  </w:style>
  <w:style w:type="character" w:customStyle="1" w:styleId="WW8Num3z1">
    <w:name w:val="WW8Num3z1"/>
    <w:rPr>
      <w:b w:val="0"/>
      <w:sz w:val="22"/>
      <w:szCs w:val="22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4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">
    <w:name w:val="Основной шрифт абзаца3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1">
    <w:name w:val="Основной шрифт абзаца1"/>
  </w:style>
  <w:style w:type="character" w:customStyle="1" w:styleId="a3">
    <w:name w:val="Маркеры списка"/>
    <w:rPr>
      <w:rFonts w:ascii="OpenSymbol" w:eastAsia="OpenSymbol" w:hAnsi="OpenSymbol" w:cs="OpenSymbol"/>
    </w:rPr>
  </w:style>
  <w:style w:type="paragraph" w:customStyle="1" w:styleId="10">
    <w:name w:val="Заголовок1"/>
    <w:basedOn w:val="a"/>
    <w:next w:val="a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Tahoma"/>
    </w:rPr>
  </w:style>
  <w:style w:type="paragraph" w:customStyle="1" w:styleId="a6">
    <w:name w:val="Название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50">
    <w:name w:val="Указатель5"/>
    <w:basedOn w:val="a"/>
    <w:pPr>
      <w:suppressLineNumbers/>
    </w:pPr>
    <w:rPr>
      <w:rFonts w:cs="Mangal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customStyle="1" w:styleId="aa">
    <w:name w:val="Заголовок списка"/>
    <w:basedOn w:val="a"/>
    <w:next w:val="ab"/>
  </w:style>
  <w:style w:type="paragraph" w:customStyle="1" w:styleId="ab">
    <w:name w:val="Содержимое списка"/>
    <w:basedOn w:val="a"/>
    <w:pPr>
      <w:ind w:left="567"/>
    </w:pPr>
  </w:style>
  <w:style w:type="paragraph" w:customStyle="1" w:styleId="Default">
    <w:name w:val="Default"/>
    <w:rsid w:val="005E670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0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№1</vt:lpstr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№1</dc:title>
  <dc:subject/>
  <dc:creator>user</dc:creator>
  <cp:keywords/>
  <cp:lastModifiedBy>Андрей Ясевич</cp:lastModifiedBy>
  <cp:revision>126</cp:revision>
  <cp:lastPrinted>2011-06-21T08:39:00Z</cp:lastPrinted>
  <dcterms:created xsi:type="dcterms:W3CDTF">2022-02-03T12:24:00Z</dcterms:created>
  <dcterms:modified xsi:type="dcterms:W3CDTF">2026-03-26T15:02:00Z</dcterms:modified>
</cp:coreProperties>
</file>